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after="100" w:afterAutospacing="1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参会回执表</w:t>
      </w:r>
    </w:p>
    <w:tbl>
      <w:tblPr>
        <w:tblStyle w:val="9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154"/>
        <w:gridCol w:w="2570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单位名称</w:t>
            </w:r>
          </w:p>
        </w:tc>
        <w:tc>
          <w:tcPr>
            <w:tcW w:w="75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通讯地址</w:t>
            </w:r>
          </w:p>
        </w:tc>
        <w:tc>
          <w:tcPr>
            <w:tcW w:w="75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公共邮箱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固话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姓名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职务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手机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会务费收取：600/人       费用共计：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元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>如需发票，请提前缴费到酒店，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</w:rPr>
              <w:t>注明：清洁生产会议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 xml:space="preserve">单位名称：济南南郊宾馆       开户银行：中国工商银行济南市中支行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 xml:space="preserve">行    号：102451000168       银行账户：1602001609006102034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highlight w:val="none"/>
                <w:lang w:val="en-US" w:eastAsia="zh-CN"/>
              </w:rPr>
              <w:t xml:space="preserve">如不需发票可现场扫码缴费。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展示宣传</w:t>
            </w:r>
          </w:p>
          <w:p>
            <w:pPr>
              <w:spacing w:line="5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（免费）</w:t>
            </w:r>
          </w:p>
        </w:tc>
        <w:tc>
          <w:tcPr>
            <w:tcW w:w="75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□展品、易拉宝、宣传册等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□会议用品（本子、笔、资料袋等）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930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请将该表于4月14日上午9点前发送至邮箱。</w:t>
            </w:r>
          </w:p>
          <w:p>
            <w:pPr>
              <w:spacing w:line="560" w:lineRule="exact"/>
              <w:rPr>
                <w:rStyle w:val="11"/>
                <w:rFonts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电话：0531-88981687             邮箱：sdqjscxh@126.com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               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7B4E"/>
    <w:rsid w:val="08667E73"/>
    <w:rsid w:val="2BD775D0"/>
    <w:rsid w:val="465A729A"/>
    <w:rsid w:val="4DAE7B4E"/>
    <w:rsid w:val="7493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_GB2312"/>
      <w:b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iPriority w:val="0"/>
    <w:rPr>
      <w:rFonts w:ascii="仿宋" w:hAnsi="仿宋" w:eastAsia="仿宋_GB2312" w:cs="Times New Roman"/>
    </w:rPr>
  </w:style>
  <w:style w:type="paragraph" w:styleId="5">
    <w:name w:val="Body Text First Indent 2"/>
    <w:basedOn w:val="6"/>
    <w:uiPriority w:val="0"/>
    <w:pPr>
      <w:ind w:firstLine="420" w:firstLineChars="200"/>
    </w:p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11">
    <w:name w:val="Hyperlink"/>
    <w:basedOn w:val="10"/>
    <w:qFormat/>
    <w:uiPriority w:val="0"/>
    <w:rPr>
      <w:color w:val="0000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2021-04-07T08:46:00Z</dcterms:created>
  <dc:creator>Administrator</dc:creator>
  <cp:lastModifiedBy>Administrator</cp:lastModifiedBy>
  <dcterms:modified xsi:type="dcterms:W3CDTF">2021-04-07T08:47:17Z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